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654"/>
        <w:gridCol w:w="6360"/>
      </w:tblGrid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1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sarcoidosi polmonare</w:t>
            </w:r>
          </w:p>
        </w:tc>
      </w:tr>
      <w:tr w:rsidR="0072349B" w:rsidRPr="00841155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2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stadiazione di adenoCa polmonare non a piccole cellule</w:t>
            </w: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3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pneumotorace a valvola</w:t>
            </w:r>
          </w:p>
        </w:tc>
      </w:tr>
      <w:tr w:rsidR="0072349B" w:rsidRPr="00841155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4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nodulo polmonare singolo</w:t>
            </w: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5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studio RM della patologia del testicolo</w:t>
            </w:r>
          </w:p>
        </w:tc>
      </w:tr>
      <w:tr w:rsidR="0072349B" w:rsidRPr="00841155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6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colonscopia virtuale preparazione, metodica e clinica</w:t>
            </w: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7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coronaro-ct, tecnica e indicazioni cliniche</w:t>
            </w: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8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entero TC metodica e indicazioni</w:t>
            </w: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9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esistono indicazioni alla colangiografia percutanea?</w:t>
            </w: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10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epatocarcinoma diagnosi</w:t>
            </w: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11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entero RM tecnica e applicazioni cliniche</w:t>
            </w: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12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stadiazione del ca del colon retto</w:t>
            </w: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13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tromboembolia polmonare </w:t>
            </w:r>
          </w:p>
        </w:tc>
      </w:tr>
      <w:tr w:rsidR="0072349B" w:rsidRPr="00841155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14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diagnostica radiologica nell’emottisi massiva</w:t>
            </w: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15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imaging dell’endometriosi</w:t>
            </w: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16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semeiotica in RM delle patologie meniscali, traumatiche e non</w:t>
            </w: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17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diverticolite acuta</w:t>
            </w: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18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il gadolinio in RM </w:t>
            </w: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19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pseudocisti pancreatica</w:t>
            </w: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20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il mieloma multiplo</w:t>
            </w:r>
          </w:p>
        </w:tc>
      </w:tr>
      <w:tr w:rsidR="0072349B" w:rsidRPr="00841155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21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il trauma maggiore timing e metodiche radiologiche</w:t>
            </w: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</w:p>
        </w:tc>
      </w:tr>
      <w:tr w:rsidR="0072349B" w:rsidRPr="00841155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Helvetica" w:hAnsi="Helvetica"/>
                <w:sz w:val="48"/>
                <w:szCs w:val="48"/>
                <w:lang w:eastAsia="it-IT"/>
              </w:rPr>
            </w:pPr>
            <w:r w:rsidRPr="00841155">
              <w:rPr>
                <w:rFonts w:ascii="Helvetica" w:hAnsi="Helvetica"/>
                <w:sz w:val="48"/>
                <w:szCs w:val="48"/>
                <w:lang w:eastAsia="it-IT"/>
              </w:rPr>
              <w:t>22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841155" w:rsidRDefault="0072349B" w:rsidP="00D23591">
            <w:pPr>
              <w:rPr>
                <w:rFonts w:ascii="Times New Roman" w:hAnsi="Times New Roman"/>
                <w:sz w:val="48"/>
                <w:szCs w:val="48"/>
                <w:lang w:eastAsia="it-IT"/>
              </w:rPr>
            </w:pPr>
            <w:r w:rsidRPr="00841155">
              <w:rPr>
                <w:rFonts w:ascii="Helvetica Neue" w:hAnsi="Helvetica Neue"/>
                <w:color w:val="000000"/>
                <w:sz w:val="48"/>
                <w:szCs w:val="48"/>
                <w:lang w:eastAsia="it-IT"/>
              </w:rPr>
              <w:t>aneurisma dell’aorta addominale diagnosi e terapia interventistica</w:t>
            </w:r>
          </w:p>
        </w:tc>
      </w:tr>
      <w:tr w:rsidR="0072349B" w:rsidRPr="00445488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  <w:tr w:rsidR="0072349B" w:rsidRPr="00445488" w:rsidTr="00D23591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349B" w:rsidRPr="00D23591" w:rsidRDefault="0072349B" w:rsidP="00D23591">
            <w:pPr>
              <w:rPr>
                <w:rFonts w:ascii="Helvetica" w:hAnsi="Helvetica"/>
                <w:sz w:val="18"/>
                <w:szCs w:val="18"/>
                <w:lang w:eastAsia="it-IT"/>
              </w:rPr>
            </w:pPr>
          </w:p>
        </w:tc>
      </w:tr>
    </w:tbl>
    <w:p w:rsidR="0072349B" w:rsidRDefault="0072349B"/>
    <w:sectPr w:rsidR="0072349B" w:rsidSect="00B5615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Neue">
    <w:altName w:val="Agency FB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591"/>
    <w:rsid w:val="00016763"/>
    <w:rsid w:val="00070A9B"/>
    <w:rsid w:val="00205537"/>
    <w:rsid w:val="002D26CD"/>
    <w:rsid w:val="00445488"/>
    <w:rsid w:val="0072349B"/>
    <w:rsid w:val="00841155"/>
    <w:rsid w:val="00A020ED"/>
    <w:rsid w:val="00A92165"/>
    <w:rsid w:val="00B56159"/>
    <w:rsid w:val="00C05009"/>
    <w:rsid w:val="00D23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09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23591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apple-converted-space">
    <w:name w:val="apple-converted-space"/>
    <w:basedOn w:val="DefaultParagraphFont"/>
    <w:uiPriority w:val="99"/>
    <w:rsid w:val="00D235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2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Pages>4</Pages>
  <Words>156</Words>
  <Characters>890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Melchiore Giganti</dc:creator>
  <cp:keywords/>
  <dc:description/>
  <cp:lastModifiedBy>aulariunionibiblio</cp:lastModifiedBy>
  <cp:revision>3</cp:revision>
  <cp:lastPrinted>2021-07-01T13:54:00Z</cp:lastPrinted>
  <dcterms:created xsi:type="dcterms:W3CDTF">2021-07-01T13:48:00Z</dcterms:created>
  <dcterms:modified xsi:type="dcterms:W3CDTF">2021-07-01T16:45:00Z</dcterms:modified>
</cp:coreProperties>
</file>