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8F" w:rsidRDefault="0038488F" w:rsidP="00DD64B5">
      <w:pPr>
        <w:tabs>
          <w:tab w:val="left" w:pos="993"/>
        </w:tabs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Commissione, nominata con delibera del Commissario Straordinario n. 84 del 05.05.2022, risulta così composta:</w:t>
      </w:r>
    </w:p>
    <w:p w:rsidR="0038488F" w:rsidRDefault="0038488F" w:rsidP="00DD64B5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:rsidR="0038488F" w:rsidRPr="00572154" w:rsidRDefault="0038488F" w:rsidP="000D7CCE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:rsidR="0038488F" w:rsidRDefault="0038488F" w:rsidP="00A92785">
      <w:pPr>
        <w:pStyle w:val="PlainText"/>
        <w:ind w:lef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COMPONENTE DI DIRITTO:</w:t>
      </w:r>
    </w:p>
    <w:p w:rsidR="0038488F" w:rsidRDefault="0038488F" w:rsidP="00A92785">
      <w:pPr>
        <w:pStyle w:val="PlainText"/>
        <w:ind w:left="720"/>
        <w:jc w:val="both"/>
        <w:rPr>
          <w:rFonts w:ascii="Arial" w:hAnsi="Arial" w:cs="Arial"/>
          <w:sz w:val="22"/>
          <w:szCs w:val="22"/>
        </w:rPr>
      </w:pPr>
    </w:p>
    <w:p w:rsidR="0038488F" w:rsidRDefault="0038488F" w:rsidP="00A92785">
      <w:pPr>
        <w:pStyle w:val="PlainText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Dr.ssa Elda LONGHITANO – Direttore Sanitario dell’Azienda Ospedaliero Universitaria di Ferrara</w:t>
      </w:r>
    </w:p>
    <w:p w:rsidR="0038488F" w:rsidRDefault="0038488F" w:rsidP="00A92785">
      <w:pPr>
        <w:pStyle w:val="PlainText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38488F" w:rsidRDefault="0038488F" w:rsidP="00F76E27">
      <w:pPr>
        <w:pStyle w:val="PlainText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COMPONENTI TITOLARI                               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Dr.ssa Cinzia IOTTI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Radioterapia</w:t>
      </w:r>
      <w:r>
        <w:rPr>
          <w:rFonts w:ascii="Arial" w:hAnsi="Arial" w:cs="Arial"/>
          <w:sz w:val="22"/>
          <w:szCs w:val="22"/>
        </w:rPr>
        <w:tab/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Azienda USL di Reggio Emilia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 Marcello AMADORI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Radioterapia</w:t>
      </w:r>
      <w:r>
        <w:rPr>
          <w:rFonts w:ascii="Arial" w:hAnsi="Arial" w:cs="Arial"/>
          <w:sz w:val="22"/>
          <w:szCs w:val="22"/>
        </w:rPr>
        <w:tab/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ASST di Mantova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 Massimo GIANNINI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Radioterapia</w:t>
      </w:r>
      <w:r>
        <w:rPr>
          <w:rFonts w:ascii="Arial" w:hAnsi="Arial" w:cs="Arial"/>
          <w:sz w:val="22"/>
          <w:szCs w:val="22"/>
        </w:rPr>
        <w:tab/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ASUR Marche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38488F" w:rsidRDefault="0038488F" w:rsidP="00F76E27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COMPONENTI SUPPLENTI: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Dr. Giovanni Piero FREZZA 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Radioterapia</w:t>
      </w:r>
      <w:r>
        <w:rPr>
          <w:rFonts w:ascii="Arial" w:hAnsi="Arial" w:cs="Arial"/>
          <w:sz w:val="22"/>
          <w:szCs w:val="22"/>
        </w:rPr>
        <w:tab/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Azienda USL di Bologna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</w:p>
    <w:p w:rsidR="0038488F" w:rsidRDefault="0038488F" w:rsidP="00F76E27">
      <w:pPr>
        <w:pStyle w:val="PlainText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 Feisal BUNKHEILA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Radioterapia</w:t>
      </w:r>
      <w:r>
        <w:rPr>
          <w:rFonts w:ascii="Arial" w:hAnsi="Arial" w:cs="Arial"/>
          <w:sz w:val="22"/>
          <w:szCs w:val="22"/>
        </w:rPr>
        <w:tab/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A.O. Ospedali Riuniti Marche Nord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Dr.ssa Cristina BAIOCCHI 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Radioterapia</w:t>
      </w:r>
    </w:p>
    <w:p w:rsidR="0038488F" w:rsidRDefault="0038488F" w:rsidP="00F76E27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AULSS 8 Veneto</w:t>
      </w:r>
    </w:p>
    <w:p w:rsidR="0038488F" w:rsidRDefault="0038488F" w:rsidP="00F76E27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38488F" w:rsidRDefault="0038488F" w:rsidP="00F76E27">
      <w:pPr>
        <w:pStyle w:val="PlainText"/>
        <w:tabs>
          <w:tab w:val="left" w:pos="522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38488F" w:rsidRDefault="0038488F" w:rsidP="00F76E27">
      <w:pPr>
        <w:pStyle w:val="PlainText"/>
        <w:tabs>
          <w:tab w:val="left" w:pos="522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SEGRETARIA: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            </w:t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38488F" w:rsidRDefault="0038488F" w:rsidP="00F76E27">
      <w:pPr>
        <w:ind w:left="720"/>
        <w:rPr>
          <w:rFonts w:ascii="Arial" w:hAnsi="Arial" w:cs="Arial"/>
          <w:sz w:val="22"/>
          <w:szCs w:val="22"/>
        </w:rPr>
      </w:pPr>
    </w:p>
    <w:p w:rsidR="0038488F" w:rsidRDefault="0038488F" w:rsidP="00F76E27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Avv. Marina TAGLIATI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ab/>
        <w:t xml:space="preserve">       </w:t>
      </w:r>
    </w:p>
    <w:p w:rsidR="0038488F" w:rsidRDefault="0038488F" w:rsidP="00F76E27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Dirigente Amministrativo                                              </w:t>
      </w:r>
    </w:p>
    <w:p w:rsidR="0038488F" w:rsidRDefault="0038488F" w:rsidP="00F76E27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Azienda Ospedaliero-Universitaria di Ferrara</w:t>
      </w:r>
    </w:p>
    <w:p w:rsidR="0038488F" w:rsidRDefault="0038488F" w:rsidP="00F76E27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38488F" w:rsidRPr="000D7CCE" w:rsidRDefault="0038488F" w:rsidP="000D7CCE">
      <w:pPr>
        <w:pStyle w:val="PlainText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38488F" w:rsidRDefault="0038488F" w:rsidP="00DD64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CANDIDATI AMMESSI:</w:t>
      </w:r>
    </w:p>
    <w:p w:rsidR="0038488F" w:rsidRDefault="0038488F" w:rsidP="00DD64B5">
      <w:pPr>
        <w:jc w:val="both"/>
        <w:rPr>
          <w:rFonts w:ascii="Arial" w:hAnsi="Arial" w:cs="Arial"/>
          <w:sz w:val="22"/>
          <w:szCs w:val="22"/>
        </w:rPr>
      </w:pPr>
    </w:p>
    <w:p w:rsidR="0038488F" w:rsidRDefault="0038488F" w:rsidP="007F3DA9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ALESSANDRO FRATTEGIANI</w:t>
      </w:r>
    </w:p>
    <w:p w:rsidR="0038488F" w:rsidRDefault="0038488F" w:rsidP="007F3DA9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ANTONIO STEFANELLI</w:t>
      </w:r>
      <w:bookmarkStart w:id="0" w:name="_GoBack"/>
      <w:bookmarkEnd w:id="0"/>
    </w:p>
    <w:p w:rsidR="0038488F" w:rsidRPr="001F7F1B" w:rsidRDefault="0038488F" w:rsidP="007F3DA9">
      <w:pPr>
        <w:ind w:firstLine="709"/>
        <w:rPr>
          <w:rFonts w:ascii="Arial" w:hAnsi="Arial" w:cs="Arial"/>
          <w:sz w:val="22"/>
          <w:szCs w:val="22"/>
        </w:rPr>
      </w:pPr>
    </w:p>
    <w:p w:rsidR="0038488F" w:rsidRDefault="0038488F" w:rsidP="000D7CCE">
      <w:pPr>
        <w:ind w:left="568" w:firstLine="708"/>
        <w:jc w:val="both"/>
      </w:pPr>
    </w:p>
    <w:sectPr w:rsidR="0038488F" w:rsidSect="00C271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47C6D"/>
    <w:multiLevelType w:val="hybridMultilevel"/>
    <w:tmpl w:val="EFE83508"/>
    <w:lvl w:ilvl="0" w:tplc="E00E29C6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64B5"/>
    <w:rsid w:val="000D7CCE"/>
    <w:rsid w:val="0019223D"/>
    <w:rsid w:val="001F7F1B"/>
    <w:rsid w:val="0038488F"/>
    <w:rsid w:val="00473DFE"/>
    <w:rsid w:val="004E0249"/>
    <w:rsid w:val="00572154"/>
    <w:rsid w:val="00771E9E"/>
    <w:rsid w:val="007F3DA9"/>
    <w:rsid w:val="00A92785"/>
    <w:rsid w:val="00C2713C"/>
    <w:rsid w:val="00DD64B5"/>
    <w:rsid w:val="00F71DBC"/>
    <w:rsid w:val="00F76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4B5"/>
    <w:rPr>
      <w:rFonts w:ascii="Lucida Sans Unicode" w:eastAsia="Times New Roman" w:hAnsi="Lucida Sans Unicode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64B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D64B5"/>
    <w:rPr>
      <w:rFonts w:ascii="Lucida Sans Unicode" w:hAnsi="Lucida Sans Unicode" w:cs="Times New Roman"/>
      <w:sz w:val="24"/>
      <w:szCs w:val="24"/>
      <w:lang w:eastAsia="it-IT"/>
    </w:rPr>
  </w:style>
  <w:style w:type="paragraph" w:styleId="PlainText">
    <w:name w:val="Plain Text"/>
    <w:basedOn w:val="Normal"/>
    <w:link w:val="PlainTextChar"/>
    <w:uiPriority w:val="99"/>
    <w:rsid w:val="00DD64B5"/>
    <w:rPr>
      <w:rFonts w:ascii="Courier New" w:hAnsi="Courier New" w:cs="Courier New"/>
      <w:kern w:val="32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D64B5"/>
    <w:rPr>
      <w:rFonts w:ascii="Courier New" w:hAnsi="Courier New" w:cs="Courier New"/>
      <w:kern w:val="32"/>
      <w:sz w:val="20"/>
      <w:szCs w:val="20"/>
      <w:lang w:eastAsia="it-IT"/>
    </w:rPr>
  </w:style>
  <w:style w:type="table" w:styleId="TableGrid">
    <w:name w:val="Table Grid"/>
    <w:basedOn w:val="TableNormal"/>
    <w:uiPriority w:val="99"/>
    <w:rsid w:val="00DD64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54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165</Words>
  <Characters>944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Commissione, nominata con delibera del Commissario Straordinario n</dc:title>
  <dc:subject/>
  <dc:creator>Tagliati Marina</dc:creator>
  <cp:keywords/>
  <dc:description/>
  <cp:lastModifiedBy>PiffanelliT</cp:lastModifiedBy>
  <cp:revision>2</cp:revision>
  <dcterms:created xsi:type="dcterms:W3CDTF">2022-05-05T09:33:00Z</dcterms:created>
  <dcterms:modified xsi:type="dcterms:W3CDTF">2022-05-05T09:33:00Z</dcterms:modified>
</cp:coreProperties>
</file>